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638" w:rsidRPr="00873B01" w:rsidRDefault="004C0638" w:rsidP="0027268F">
      <w:pPr>
        <w:pStyle w:val="a4"/>
        <w:spacing w:before="0" w:beforeAutospacing="0" w:after="0" w:afterAutospacing="0"/>
        <w:rPr>
          <w:rFonts w:asciiTheme="minorHAnsi" w:hAnsiTheme="minorHAnsi" w:cstheme="minorHAnsi"/>
          <w:b/>
          <w:bCs/>
        </w:rPr>
      </w:pPr>
      <w:r w:rsidRPr="00873B01">
        <w:rPr>
          <w:rFonts w:asciiTheme="minorHAnsi" w:hAnsiTheme="minorHAnsi" w:cstheme="minorHAnsi"/>
          <w:b/>
          <w:bCs/>
        </w:rPr>
        <w:t>Установить у текста следующие параметры:</w:t>
      </w:r>
    </w:p>
    <w:p w:rsidR="004C0638" w:rsidRPr="00873B01" w:rsidRDefault="004C0638" w:rsidP="0027268F">
      <w:pPr>
        <w:pStyle w:val="a4"/>
        <w:spacing w:before="0" w:beforeAutospacing="0" w:after="0" w:afterAutospacing="0"/>
        <w:rPr>
          <w:rFonts w:asciiTheme="minorHAnsi" w:hAnsiTheme="minorHAnsi" w:cstheme="minorHAnsi"/>
          <w:b/>
          <w:bCs/>
        </w:rPr>
      </w:pPr>
      <w:r w:rsidRPr="00873B01">
        <w:rPr>
          <w:rFonts w:asciiTheme="minorHAnsi" w:hAnsiTheme="minorHAnsi" w:cstheme="minorHAnsi"/>
          <w:b/>
          <w:bCs/>
        </w:rPr>
        <w:t>Отступ слева: 1</w:t>
      </w:r>
    </w:p>
    <w:p w:rsidR="004C0638" w:rsidRPr="00873B01" w:rsidRDefault="004C0638" w:rsidP="0027268F">
      <w:pPr>
        <w:pStyle w:val="a4"/>
        <w:spacing w:before="0" w:beforeAutospacing="0" w:after="0" w:afterAutospacing="0"/>
        <w:rPr>
          <w:rFonts w:asciiTheme="minorHAnsi" w:hAnsiTheme="minorHAnsi" w:cstheme="minorHAnsi"/>
          <w:b/>
          <w:bCs/>
        </w:rPr>
      </w:pPr>
      <w:r w:rsidRPr="00873B01">
        <w:rPr>
          <w:rFonts w:asciiTheme="minorHAnsi" w:hAnsiTheme="minorHAnsi" w:cstheme="minorHAnsi"/>
          <w:b/>
          <w:bCs/>
        </w:rPr>
        <w:t>Отступ справа: 2</w:t>
      </w:r>
    </w:p>
    <w:p w:rsidR="004C0638" w:rsidRPr="00873B01" w:rsidRDefault="00B1585C" w:rsidP="0027268F">
      <w:pPr>
        <w:pStyle w:val="a4"/>
        <w:spacing w:before="0" w:beforeAutospacing="0" w:after="0" w:afterAutospacing="0"/>
        <w:rPr>
          <w:rFonts w:asciiTheme="minorHAnsi" w:hAnsiTheme="minorHAnsi" w:cstheme="minorHAnsi"/>
          <w:b/>
          <w:bCs/>
        </w:rPr>
      </w:pPr>
      <w:r w:rsidRPr="00873B01">
        <w:rPr>
          <w:rFonts w:asciiTheme="minorHAnsi" w:hAnsiTheme="minorHAnsi" w:cstheme="minorHAnsi"/>
          <w:b/>
          <w:bCs/>
        </w:rPr>
        <w:t>Отступ первой строки: 3</w:t>
      </w:r>
    </w:p>
    <w:p w:rsidR="004C0638" w:rsidRPr="00873B01" w:rsidRDefault="004C0638" w:rsidP="0027268F">
      <w:pPr>
        <w:pStyle w:val="a4"/>
        <w:spacing w:before="0" w:beforeAutospacing="0" w:after="0" w:afterAutospacing="0"/>
        <w:rPr>
          <w:rFonts w:asciiTheme="minorHAnsi" w:hAnsiTheme="minorHAnsi" w:cstheme="minorHAnsi"/>
          <w:b/>
          <w:bCs/>
        </w:rPr>
      </w:pPr>
      <w:r w:rsidRPr="00873B01">
        <w:rPr>
          <w:rFonts w:asciiTheme="minorHAnsi" w:hAnsiTheme="minorHAnsi" w:cstheme="minorHAnsi"/>
          <w:b/>
          <w:bCs/>
        </w:rPr>
        <w:t>Верт</w:t>
      </w:r>
      <w:r w:rsidR="00B1585C" w:rsidRPr="00873B01">
        <w:rPr>
          <w:rFonts w:asciiTheme="minorHAnsi" w:hAnsiTheme="minorHAnsi" w:cstheme="minorHAnsi"/>
          <w:b/>
          <w:bCs/>
        </w:rPr>
        <w:t>икальный отступ перед абзацем: 10</w:t>
      </w:r>
    </w:p>
    <w:p w:rsidR="004C0638" w:rsidRPr="00873B01" w:rsidRDefault="004C0638" w:rsidP="0027268F">
      <w:pPr>
        <w:pStyle w:val="a4"/>
        <w:spacing w:before="0" w:beforeAutospacing="0" w:after="0" w:afterAutospacing="0"/>
        <w:rPr>
          <w:rFonts w:asciiTheme="minorHAnsi" w:hAnsiTheme="minorHAnsi" w:cstheme="minorHAnsi"/>
          <w:b/>
          <w:bCs/>
        </w:rPr>
      </w:pPr>
      <w:r w:rsidRPr="00873B01">
        <w:rPr>
          <w:rFonts w:asciiTheme="minorHAnsi" w:hAnsiTheme="minorHAnsi" w:cstheme="minorHAnsi"/>
          <w:b/>
          <w:bCs/>
        </w:rPr>
        <w:t>Вер</w:t>
      </w:r>
      <w:r w:rsidR="00B1585C" w:rsidRPr="00873B01">
        <w:rPr>
          <w:rFonts w:asciiTheme="minorHAnsi" w:hAnsiTheme="minorHAnsi" w:cstheme="minorHAnsi"/>
          <w:b/>
          <w:bCs/>
        </w:rPr>
        <w:t>тикальный отступ после абзаца: 20</w:t>
      </w:r>
    </w:p>
    <w:p w:rsidR="004C0638" w:rsidRPr="00873B01" w:rsidRDefault="004C0638" w:rsidP="0027268F">
      <w:pPr>
        <w:pStyle w:val="a4"/>
        <w:spacing w:before="0" w:beforeAutospacing="0" w:after="0" w:afterAutospacing="0"/>
        <w:rPr>
          <w:rFonts w:asciiTheme="minorHAnsi" w:hAnsiTheme="minorHAnsi" w:cstheme="minorHAnsi"/>
          <w:b/>
          <w:bCs/>
        </w:rPr>
      </w:pPr>
      <w:r w:rsidRPr="00873B01">
        <w:rPr>
          <w:rFonts w:asciiTheme="minorHAnsi" w:hAnsiTheme="minorHAnsi" w:cstheme="minorHAnsi"/>
          <w:b/>
          <w:bCs/>
        </w:rPr>
        <w:t>У второго абзаца межстрочный интервал: 1,5</w:t>
      </w:r>
    </w:p>
    <w:p w:rsidR="004C0638" w:rsidRPr="00873B01" w:rsidRDefault="004C0638" w:rsidP="0027268F">
      <w:pPr>
        <w:pStyle w:val="a4"/>
        <w:spacing w:before="0" w:beforeAutospacing="0" w:after="0" w:afterAutospacing="0"/>
        <w:rPr>
          <w:rFonts w:asciiTheme="minorHAnsi" w:hAnsiTheme="minorHAnsi" w:cstheme="minorHAnsi"/>
          <w:b/>
          <w:bCs/>
        </w:rPr>
      </w:pPr>
      <w:bookmarkStart w:id="0" w:name="_GoBack"/>
      <w:bookmarkEnd w:id="0"/>
    </w:p>
    <w:p w:rsidR="00034F33" w:rsidRPr="00873B01" w:rsidRDefault="00034F33" w:rsidP="00034F33">
      <w:pPr>
        <w:pStyle w:val="a4"/>
        <w:spacing w:before="0" w:beforeAutospacing="0" w:after="0" w:afterAutospacing="0"/>
        <w:rPr>
          <w:rFonts w:asciiTheme="minorHAnsi" w:hAnsiTheme="minorHAnsi" w:cstheme="minorHAnsi"/>
        </w:rPr>
      </w:pPr>
      <w:r w:rsidRPr="00873B01">
        <w:rPr>
          <w:rFonts w:asciiTheme="minorHAnsi" w:hAnsiTheme="minorHAnsi" w:cstheme="minorHAnsi"/>
        </w:rPr>
        <w:t>Абзац начинается</w:t>
      </w:r>
      <w:r w:rsidRPr="00873B01">
        <w:rPr>
          <w:rFonts w:asciiTheme="minorHAnsi" w:hAnsiTheme="minorHAnsi" w:cstheme="minorHAnsi"/>
        </w:rPr>
        <w:t xml:space="preserve"> и заканчивается нажатием клавиши “</w:t>
      </w:r>
      <w:r w:rsidRPr="00873B01">
        <w:rPr>
          <w:rFonts w:asciiTheme="minorHAnsi" w:hAnsiTheme="minorHAnsi" w:cstheme="minorHAnsi"/>
          <w:lang w:val="en-US"/>
        </w:rPr>
        <w:t>Enter</w:t>
      </w:r>
      <w:r w:rsidRPr="00873B01">
        <w:rPr>
          <w:rFonts w:asciiTheme="minorHAnsi" w:hAnsiTheme="minorHAnsi" w:cstheme="minorHAnsi"/>
        </w:rPr>
        <w:t>”.</w:t>
      </w:r>
      <w:r w:rsidR="00761AAB" w:rsidRPr="00873B01">
        <w:rPr>
          <w:rFonts w:asciiTheme="minorHAnsi" w:hAnsiTheme="minorHAnsi" w:cstheme="minorHAnsi"/>
        </w:rPr>
        <w:t xml:space="preserve"> При этом появляется невидимый знак “</w:t>
      </w:r>
      <w:r w:rsidRPr="00873B01">
        <w:rPr>
          <w:rFonts w:asciiTheme="minorHAnsi" w:hAnsiTheme="minorHAnsi" w:cstheme="minorHAnsi"/>
        </w:rPr>
        <w:t>¶</w:t>
      </w:r>
      <w:r w:rsidR="00761AAB" w:rsidRPr="00873B01">
        <w:rPr>
          <w:rFonts w:asciiTheme="minorHAnsi" w:hAnsiTheme="minorHAnsi" w:cstheme="minorHAnsi"/>
        </w:rPr>
        <w:t>”.</w:t>
      </w:r>
    </w:p>
    <w:p w:rsidR="0027268F" w:rsidRPr="00873B01" w:rsidRDefault="0027268F" w:rsidP="0027268F">
      <w:pPr>
        <w:pStyle w:val="a4"/>
        <w:spacing w:before="0" w:beforeAutospacing="0" w:after="0" w:afterAutospacing="0"/>
        <w:rPr>
          <w:rFonts w:asciiTheme="minorHAnsi" w:hAnsiTheme="minorHAnsi" w:cstheme="minorHAnsi"/>
        </w:rPr>
      </w:pPr>
      <w:proofErr w:type="spellStart"/>
      <w:r w:rsidRPr="00873B01">
        <w:rPr>
          <w:rFonts w:asciiTheme="minorHAnsi" w:hAnsiTheme="minorHAnsi" w:cstheme="minorHAnsi"/>
          <w:b/>
          <w:bCs/>
        </w:rPr>
        <w:t>Абза́ц</w:t>
      </w:r>
      <w:proofErr w:type="spellEnd"/>
      <w:r w:rsidRPr="00873B01">
        <w:rPr>
          <w:rFonts w:asciiTheme="minorHAnsi" w:hAnsiTheme="minorHAnsi" w:cstheme="minorHAnsi"/>
        </w:rPr>
        <w:t xml:space="preserve"> (нем. </w:t>
      </w:r>
      <w:r w:rsidRPr="00873B01">
        <w:rPr>
          <w:rFonts w:asciiTheme="minorHAnsi" w:hAnsiTheme="minorHAnsi" w:cstheme="minorHAnsi"/>
          <w:i/>
          <w:iCs/>
          <w:lang w:val="de-DE"/>
        </w:rPr>
        <w:t>Absatz</w:t>
      </w:r>
      <w:r w:rsidRPr="00873B01">
        <w:rPr>
          <w:rFonts w:asciiTheme="minorHAnsi" w:hAnsiTheme="minorHAnsi" w:cstheme="minorHAnsi"/>
        </w:rPr>
        <w:t xml:space="preserve"> — раздел, часть текста) — отрезок письменной речи, состоящий из нескольких предложений.</w:t>
      </w:r>
    </w:p>
    <w:p w:rsidR="0027268F" w:rsidRPr="00873B01" w:rsidRDefault="0027268F" w:rsidP="0027268F">
      <w:pPr>
        <w:pStyle w:val="a4"/>
        <w:spacing w:before="0" w:beforeAutospacing="0" w:after="0" w:afterAutospacing="0"/>
        <w:rPr>
          <w:rFonts w:asciiTheme="minorHAnsi" w:hAnsiTheme="minorHAnsi" w:cstheme="minorHAnsi"/>
        </w:rPr>
      </w:pPr>
      <w:r w:rsidRPr="00873B01">
        <w:rPr>
          <w:rFonts w:asciiTheme="minorHAnsi" w:hAnsiTheme="minorHAnsi" w:cstheme="minorHAnsi"/>
        </w:rPr>
        <w:t>Абзац, обозначая своего рода «цезуру», является единицей членения, промежуточной между фразой и главой, и служит для группировки однородных единиц изложения, исчерпывая один из его моментов (тематический, сюжетный и т. д.). Выделение фразы в особый абзац усиливает падающий на неё смысловой акцент.</w:t>
      </w:r>
    </w:p>
    <w:p w:rsidR="0027268F" w:rsidRPr="00873B01" w:rsidRDefault="0027268F" w:rsidP="0027268F">
      <w:pPr>
        <w:pStyle w:val="a4"/>
        <w:spacing w:before="0" w:beforeAutospacing="0" w:after="0" w:afterAutospacing="0"/>
        <w:rPr>
          <w:rFonts w:asciiTheme="minorHAnsi" w:hAnsiTheme="minorHAnsi" w:cstheme="minorHAnsi"/>
        </w:rPr>
      </w:pPr>
      <w:r w:rsidRPr="00873B01">
        <w:rPr>
          <w:rFonts w:asciiTheme="minorHAnsi" w:hAnsiTheme="minorHAnsi" w:cstheme="minorHAnsi"/>
        </w:rPr>
        <w:t xml:space="preserve">Абзац — малоисследованный компонент литературной формы, имеющий композиционное, сюжетно-тематическое, ритмическое значение и связанный со стилем автора. Характерны, например, краткие абзацы в импрессионистической прозе — симптомы раздробленности, афористичности мысли; </w:t>
      </w:r>
      <w:proofErr w:type="gramStart"/>
      <w:r w:rsidRPr="00873B01">
        <w:rPr>
          <w:rFonts w:asciiTheme="minorHAnsi" w:hAnsiTheme="minorHAnsi" w:cstheme="minorHAnsi"/>
        </w:rPr>
        <w:t>или например</w:t>
      </w:r>
      <w:proofErr w:type="gramEnd"/>
      <w:r w:rsidRPr="00873B01">
        <w:rPr>
          <w:rFonts w:asciiTheme="minorHAnsi" w:hAnsiTheme="minorHAnsi" w:cstheme="minorHAnsi"/>
        </w:rPr>
        <w:t xml:space="preserve"> возвращение к длинному абзацу в несколько страниц у М. Пруста, связанное со </w:t>
      </w:r>
      <w:proofErr w:type="spellStart"/>
      <w:r w:rsidRPr="00873B01">
        <w:rPr>
          <w:rFonts w:asciiTheme="minorHAnsi" w:hAnsiTheme="minorHAnsi" w:cstheme="minorHAnsi"/>
        </w:rPr>
        <w:t>стернианской</w:t>
      </w:r>
      <w:proofErr w:type="spellEnd"/>
      <w:r w:rsidRPr="00873B01">
        <w:rPr>
          <w:rFonts w:asciiTheme="minorHAnsi" w:hAnsiTheme="minorHAnsi" w:cstheme="minorHAnsi"/>
        </w:rPr>
        <w:t>, так называемой «спиралевидной цикличностью» его изложения. Особенно выразителен абзац у А. Белого, который выделяет в особые абзацы даже отдельные части фразы, подчёркивая этим тематическую значимость, ритмическое развитие выделяемых частей. Для выделения абзаца его, помимо новой строки, печатают со строки красной, то есть отделяют вертикальным отступом от соседних абзацев и/или делают абзацный отступ.</w:t>
      </w:r>
    </w:p>
    <w:p w:rsidR="0027268F" w:rsidRPr="00873B01" w:rsidRDefault="0027268F" w:rsidP="0027268F">
      <w:pPr>
        <w:pStyle w:val="a4"/>
        <w:spacing w:before="0" w:beforeAutospacing="0" w:after="0" w:afterAutospacing="0"/>
        <w:rPr>
          <w:rFonts w:asciiTheme="minorHAnsi" w:hAnsiTheme="minorHAnsi" w:cstheme="minorHAnsi"/>
        </w:rPr>
      </w:pPr>
      <w:r w:rsidRPr="00873B01">
        <w:rPr>
          <w:rFonts w:asciiTheme="minorHAnsi" w:hAnsiTheme="minorHAnsi" w:cstheme="minorHAnsi"/>
          <w:b/>
          <w:bCs/>
        </w:rPr>
        <w:t>Контроль висячих строк</w:t>
      </w:r>
      <w:r w:rsidRPr="00873B01">
        <w:rPr>
          <w:rFonts w:asciiTheme="minorHAnsi" w:hAnsiTheme="minorHAnsi" w:cstheme="minorHAnsi"/>
        </w:rPr>
        <w:t xml:space="preserve"> — слежение за тем, чтобы при переносе абзаца на следующую страницу не получилось одинокой строки.</w:t>
      </w:r>
    </w:p>
    <w:p w:rsidR="006F7883" w:rsidRPr="00873B01" w:rsidRDefault="006F7883">
      <w:pPr>
        <w:rPr>
          <w:sz w:val="24"/>
          <w:szCs w:val="24"/>
        </w:rPr>
      </w:pPr>
    </w:p>
    <w:p w:rsidR="00873B01" w:rsidRDefault="00873B01">
      <w:pPr>
        <w:rPr>
          <w:sz w:val="24"/>
          <w:szCs w:val="24"/>
        </w:rPr>
      </w:pPr>
      <w:r w:rsidRPr="00873B01">
        <w:rPr>
          <w:sz w:val="24"/>
          <w:szCs w:val="24"/>
        </w:rPr>
        <w:t>Вы</w:t>
      </w:r>
      <w:r>
        <w:rPr>
          <w:sz w:val="24"/>
          <w:szCs w:val="24"/>
        </w:rPr>
        <w:t>делить весь текст:</w:t>
      </w:r>
    </w:p>
    <w:p w:rsidR="00873B01" w:rsidRDefault="00873B01">
      <w:pPr>
        <w:rPr>
          <w:sz w:val="24"/>
          <w:szCs w:val="24"/>
        </w:rPr>
      </w:pPr>
      <w:r>
        <w:rPr>
          <w:noProof/>
          <w:lang w:eastAsia="ru-RU"/>
        </w:rPr>
        <w:drawing>
          <wp:inline distT="0" distB="0" distL="0" distR="0" wp14:anchorId="243267CD" wp14:editId="3105C263">
            <wp:extent cx="3819525" cy="3311423"/>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34153" t="16533" r="30892" b="29590"/>
                    <a:stretch/>
                  </pic:blipFill>
                  <pic:spPr bwMode="auto">
                    <a:xfrm>
                      <a:off x="0" y="0"/>
                      <a:ext cx="3843915" cy="3332568"/>
                    </a:xfrm>
                    <a:prstGeom prst="rect">
                      <a:avLst/>
                    </a:prstGeom>
                    <a:ln>
                      <a:noFill/>
                    </a:ln>
                    <a:extLst>
                      <a:ext uri="{53640926-AAD7-44D8-BBD7-CCE9431645EC}">
                        <a14:shadowObscured xmlns:a14="http://schemas.microsoft.com/office/drawing/2010/main"/>
                      </a:ext>
                    </a:extLst>
                  </pic:spPr>
                </pic:pic>
              </a:graphicData>
            </a:graphic>
          </wp:inline>
        </w:drawing>
      </w:r>
    </w:p>
    <w:p w:rsidR="00873B01" w:rsidRDefault="00C24E84">
      <w:pPr>
        <w:rPr>
          <w:sz w:val="24"/>
          <w:szCs w:val="24"/>
        </w:rPr>
      </w:pPr>
      <w:r>
        <w:rPr>
          <w:sz w:val="24"/>
          <w:szCs w:val="24"/>
        </w:rPr>
        <w:lastRenderedPageBreak/>
        <w:t>Открыть окно параметров абзаца:</w:t>
      </w:r>
    </w:p>
    <w:p w:rsidR="00C24E84" w:rsidRDefault="00C24E84">
      <w:pPr>
        <w:rPr>
          <w:sz w:val="24"/>
          <w:szCs w:val="24"/>
        </w:rPr>
      </w:pPr>
      <w:r>
        <w:rPr>
          <w:noProof/>
          <w:lang w:eastAsia="ru-RU"/>
        </w:rPr>
        <w:drawing>
          <wp:inline distT="0" distB="0" distL="0" distR="0" wp14:anchorId="36694076" wp14:editId="03C1DDEC">
            <wp:extent cx="6335317" cy="2562225"/>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r="58371" b="70069"/>
                    <a:stretch/>
                  </pic:blipFill>
                  <pic:spPr bwMode="auto">
                    <a:xfrm>
                      <a:off x="0" y="0"/>
                      <a:ext cx="6357720" cy="2571286"/>
                    </a:xfrm>
                    <a:prstGeom prst="rect">
                      <a:avLst/>
                    </a:prstGeom>
                    <a:ln>
                      <a:noFill/>
                    </a:ln>
                    <a:extLst>
                      <a:ext uri="{53640926-AAD7-44D8-BBD7-CCE9431645EC}">
                        <a14:shadowObscured xmlns:a14="http://schemas.microsoft.com/office/drawing/2010/main"/>
                      </a:ext>
                    </a:extLst>
                  </pic:spPr>
                </pic:pic>
              </a:graphicData>
            </a:graphic>
          </wp:inline>
        </w:drawing>
      </w:r>
    </w:p>
    <w:p w:rsidR="00C24E84" w:rsidRDefault="00C24E84">
      <w:pPr>
        <w:rPr>
          <w:sz w:val="24"/>
          <w:szCs w:val="24"/>
        </w:rPr>
      </w:pPr>
    </w:p>
    <w:p w:rsidR="006A1464" w:rsidRDefault="006A1464">
      <w:pPr>
        <w:rPr>
          <w:sz w:val="24"/>
          <w:szCs w:val="24"/>
        </w:rPr>
      </w:pPr>
      <w:r>
        <w:rPr>
          <w:noProof/>
          <w:lang w:eastAsia="ru-RU"/>
        </w:rPr>
        <w:drawing>
          <wp:inline distT="0" distB="0" distL="0" distR="0" wp14:anchorId="497D6CD6" wp14:editId="319F53DF">
            <wp:extent cx="4952365" cy="3810000"/>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7520" t="21565" r="37947" b="44881"/>
                    <a:stretch/>
                  </pic:blipFill>
                  <pic:spPr bwMode="auto">
                    <a:xfrm>
                      <a:off x="0" y="0"/>
                      <a:ext cx="4980053" cy="3831301"/>
                    </a:xfrm>
                    <a:prstGeom prst="rect">
                      <a:avLst/>
                    </a:prstGeom>
                    <a:ln>
                      <a:noFill/>
                    </a:ln>
                    <a:extLst>
                      <a:ext uri="{53640926-AAD7-44D8-BBD7-CCE9431645EC}">
                        <a14:shadowObscured xmlns:a14="http://schemas.microsoft.com/office/drawing/2010/main"/>
                      </a:ext>
                    </a:extLst>
                  </pic:spPr>
                </pic:pic>
              </a:graphicData>
            </a:graphic>
          </wp:inline>
        </w:drawing>
      </w:r>
    </w:p>
    <w:p w:rsidR="0060599E" w:rsidRDefault="0060599E">
      <w:pPr>
        <w:rPr>
          <w:sz w:val="24"/>
          <w:szCs w:val="24"/>
        </w:rPr>
      </w:pPr>
    </w:p>
    <w:p w:rsidR="0060599E" w:rsidRDefault="0060599E">
      <w:pPr>
        <w:rPr>
          <w:sz w:val="24"/>
          <w:szCs w:val="24"/>
        </w:rPr>
      </w:pPr>
      <w:r>
        <w:rPr>
          <w:sz w:val="24"/>
          <w:szCs w:val="24"/>
        </w:rPr>
        <w:t>Выделить второй абзац</w:t>
      </w:r>
    </w:p>
    <w:p w:rsidR="0060599E" w:rsidRDefault="0060599E">
      <w:pPr>
        <w:rPr>
          <w:sz w:val="24"/>
          <w:szCs w:val="24"/>
        </w:rPr>
      </w:pPr>
      <w:r>
        <w:rPr>
          <w:noProof/>
          <w:lang w:eastAsia="ru-RU"/>
        </w:rPr>
        <w:drawing>
          <wp:inline distT="0" distB="0" distL="0" distR="0" wp14:anchorId="4E430967" wp14:editId="213A2652">
            <wp:extent cx="6310630" cy="11906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3469" t="21380" r="53501" b="67541"/>
                    <a:stretch/>
                  </pic:blipFill>
                  <pic:spPr bwMode="auto">
                    <a:xfrm>
                      <a:off x="0" y="0"/>
                      <a:ext cx="6321805" cy="1192733"/>
                    </a:xfrm>
                    <a:prstGeom prst="rect">
                      <a:avLst/>
                    </a:prstGeom>
                    <a:ln>
                      <a:noFill/>
                    </a:ln>
                    <a:extLst>
                      <a:ext uri="{53640926-AAD7-44D8-BBD7-CCE9431645EC}">
                        <a14:shadowObscured xmlns:a14="http://schemas.microsoft.com/office/drawing/2010/main"/>
                      </a:ext>
                    </a:extLst>
                  </pic:spPr>
                </pic:pic>
              </a:graphicData>
            </a:graphic>
          </wp:inline>
        </w:drawing>
      </w:r>
    </w:p>
    <w:p w:rsidR="005126F0" w:rsidRDefault="005126F0">
      <w:pPr>
        <w:rPr>
          <w:sz w:val="24"/>
          <w:szCs w:val="24"/>
        </w:rPr>
      </w:pPr>
      <w:r>
        <w:rPr>
          <w:noProof/>
          <w:lang w:eastAsia="ru-RU"/>
        </w:rPr>
        <w:lastRenderedPageBreak/>
        <w:drawing>
          <wp:inline distT="0" distB="0" distL="0" distR="0" wp14:anchorId="20BA3AD9" wp14:editId="27942E29">
            <wp:extent cx="4609433" cy="3453130"/>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7681" t="22202" r="37467" b="44698"/>
                    <a:stretch/>
                  </pic:blipFill>
                  <pic:spPr bwMode="auto">
                    <a:xfrm>
                      <a:off x="0" y="0"/>
                      <a:ext cx="4627982" cy="3467026"/>
                    </a:xfrm>
                    <a:prstGeom prst="rect">
                      <a:avLst/>
                    </a:prstGeom>
                    <a:ln>
                      <a:noFill/>
                    </a:ln>
                    <a:extLst>
                      <a:ext uri="{53640926-AAD7-44D8-BBD7-CCE9431645EC}">
                        <a14:shadowObscured xmlns:a14="http://schemas.microsoft.com/office/drawing/2010/main"/>
                      </a:ext>
                    </a:extLst>
                  </pic:spPr>
                </pic:pic>
              </a:graphicData>
            </a:graphic>
          </wp:inline>
        </w:drawing>
      </w:r>
    </w:p>
    <w:p w:rsidR="005126F0" w:rsidRDefault="005126F0">
      <w:pPr>
        <w:rPr>
          <w:sz w:val="24"/>
          <w:szCs w:val="24"/>
        </w:rPr>
      </w:pPr>
      <w:r>
        <w:rPr>
          <w:sz w:val="24"/>
          <w:szCs w:val="24"/>
        </w:rPr>
        <w:br w:type="page"/>
      </w:r>
    </w:p>
    <w:p w:rsidR="005126F0" w:rsidRDefault="005126F0">
      <w:pPr>
        <w:rPr>
          <w:sz w:val="24"/>
          <w:szCs w:val="24"/>
        </w:rPr>
      </w:pPr>
      <w:r>
        <w:rPr>
          <w:sz w:val="24"/>
          <w:szCs w:val="24"/>
        </w:rPr>
        <w:lastRenderedPageBreak/>
        <w:t>Текст должен получиться таким:</w:t>
      </w:r>
    </w:p>
    <w:p w:rsidR="005126F0" w:rsidRDefault="005126F0">
      <w:pPr>
        <w:rPr>
          <w:sz w:val="24"/>
          <w:szCs w:val="24"/>
        </w:rPr>
      </w:pPr>
      <w:r>
        <w:rPr>
          <w:noProof/>
          <w:lang w:eastAsia="ru-RU"/>
        </w:rPr>
        <w:drawing>
          <wp:inline distT="0" distB="0" distL="0" distR="0" wp14:anchorId="6455D006" wp14:editId="0D3DB231">
            <wp:extent cx="5781675" cy="7118477"/>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7723" t="21949" r="14537" b="17333"/>
                    <a:stretch/>
                  </pic:blipFill>
                  <pic:spPr bwMode="auto">
                    <a:xfrm>
                      <a:off x="0" y="0"/>
                      <a:ext cx="5796219" cy="7136383"/>
                    </a:xfrm>
                    <a:prstGeom prst="rect">
                      <a:avLst/>
                    </a:prstGeom>
                    <a:ln>
                      <a:noFill/>
                    </a:ln>
                    <a:extLst>
                      <a:ext uri="{53640926-AAD7-44D8-BBD7-CCE9431645EC}">
                        <a14:shadowObscured xmlns:a14="http://schemas.microsoft.com/office/drawing/2010/main"/>
                      </a:ext>
                    </a:extLst>
                  </pic:spPr>
                </pic:pic>
              </a:graphicData>
            </a:graphic>
          </wp:inline>
        </w:drawing>
      </w:r>
    </w:p>
    <w:p w:rsidR="005126F0" w:rsidRDefault="005126F0">
      <w:pPr>
        <w:rPr>
          <w:sz w:val="24"/>
          <w:szCs w:val="24"/>
        </w:rPr>
      </w:pPr>
    </w:p>
    <w:p w:rsidR="00DC094B" w:rsidRDefault="00DC094B">
      <w:pPr>
        <w:rPr>
          <w:sz w:val="24"/>
          <w:szCs w:val="24"/>
        </w:rPr>
      </w:pPr>
    </w:p>
    <w:p w:rsidR="0060599E" w:rsidRDefault="0060599E" w:rsidP="006A1464">
      <w:pPr>
        <w:pStyle w:val="a4"/>
        <w:spacing w:before="200" w:beforeAutospacing="0" w:after="400" w:afterAutospacing="0"/>
        <w:ind w:left="567" w:right="1134" w:firstLine="1701"/>
        <w:rPr>
          <w:rFonts w:asciiTheme="minorHAnsi" w:hAnsiTheme="minorHAnsi" w:cstheme="minorHAnsi"/>
        </w:rPr>
      </w:pPr>
    </w:p>
    <w:p w:rsidR="00C24E84" w:rsidRPr="005126F0" w:rsidRDefault="00C24E84">
      <w:pPr>
        <w:rPr>
          <w:rFonts w:eastAsia="Times New Roman" w:cstheme="minorHAnsi"/>
          <w:sz w:val="24"/>
          <w:szCs w:val="24"/>
          <w:lang w:eastAsia="ru-RU"/>
        </w:rPr>
      </w:pPr>
    </w:p>
    <w:sectPr w:rsidR="00C24E84" w:rsidRPr="005126F0" w:rsidSect="006F78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68F"/>
    <w:rsid w:val="00034F33"/>
    <w:rsid w:val="0027268F"/>
    <w:rsid w:val="002C04D9"/>
    <w:rsid w:val="004C0638"/>
    <w:rsid w:val="005126F0"/>
    <w:rsid w:val="0060599E"/>
    <w:rsid w:val="006A1464"/>
    <w:rsid w:val="006F7883"/>
    <w:rsid w:val="00761AAB"/>
    <w:rsid w:val="00873B01"/>
    <w:rsid w:val="00B1585C"/>
    <w:rsid w:val="00C24E84"/>
    <w:rsid w:val="00D00DE9"/>
    <w:rsid w:val="00DC0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362FA"/>
  <w15:docId w15:val="{EDBF8C72-64CD-4132-BFC8-6A7C217F7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78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7268F"/>
    <w:rPr>
      <w:color w:val="0000FF"/>
      <w:u w:val="single"/>
    </w:rPr>
  </w:style>
  <w:style w:type="paragraph" w:styleId="a4">
    <w:name w:val="Normal (Web)"/>
    <w:basedOn w:val="a"/>
    <w:uiPriority w:val="99"/>
    <w:semiHidden/>
    <w:unhideWhenUsed/>
    <w:rsid w:val="0027268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74112">
      <w:bodyDiv w:val="1"/>
      <w:marLeft w:val="0"/>
      <w:marRight w:val="0"/>
      <w:marTop w:val="0"/>
      <w:marBottom w:val="0"/>
      <w:divBdr>
        <w:top w:val="none" w:sz="0" w:space="0" w:color="auto"/>
        <w:left w:val="none" w:sz="0" w:space="0" w:color="auto"/>
        <w:bottom w:val="none" w:sz="0" w:space="0" w:color="auto"/>
        <w:right w:val="none" w:sz="0" w:space="0" w:color="auto"/>
      </w:divBdr>
      <w:divsChild>
        <w:div w:id="1495991770">
          <w:marLeft w:val="0"/>
          <w:marRight w:val="0"/>
          <w:marTop w:val="0"/>
          <w:marBottom w:val="0"/>
          <w:divBdr>
            <w:top w:val="none" w:sz="0" w:space="0" w:color="auto"/>
            <w:left w:val="none" w:sz="0" w:space="0" w:color="auto"/>
            <w:bottom w:val="none" w:sz="0" w:space="0" w:color="auto"/>
            <w:right w:val="none" w:sz="0" w:space="0" w:color="auto"/>
          </w:divBdr>
          <w:divsChild>
            <w:div w:id="191531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261</Words>
  <Characters>1488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Венда</dc:creator>
  <cp:lastModifiedBy>Дмитрий</cp:lastModifiedBy>
  <cp:revision>8</cp:revision>
  <dcterms:created xsi:type="dcterms:W3CDTF">2024-03-24T17:13:00Z</dcterms:created>
  <dcterms:modified xsi:type="dcterms:W3CDTF">2024-03-24T17:35:00Z</dcterms:modified>
</cp:coreProperties>
</file>